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【梦回苏州】苏州留园、寒山寺、苏州博物馆西馆、七里山塘街纯玩二日游行程单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31739159893Mm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★品质保证：纯玩无购物，精华景点一网打尽
                <w:br/>
                ★精华景点：“中国四大名园”之--留园；江南古刹——寒山寺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苏州(车程约3.5小时)，抵达后游览【寒山寺】（门票挂牌价20元，游览时间不少于1小时）寒山寺始建于南朝萧梁代天监年间（公元502～519年），初名“妙利普明塔院”寒山寺属于禅宗中的临济宗。唐代贞观年间，当时的名僧寒山、希迁两位高僧创建寒山寺。1000多年内寒山寺先后5次遭到火毁（一说是7次），最后一次重建是清代光绪年间。历史上寒山寺曾是中国十大名寺之一，寺内古迹甚多，有张继诗的石刻碑文，寒山、拾得的石刻像，文徵明、唐寅所书碑文残片等。后前往【留园】景区（门票挂牌55元，游览时间不少于1.5小时）：留园，是苏州古典园林，始建于明代。清代时称“寒碧山庄”，俗称“刘园”，后改为“留园”。以园内建筑布置精巧、奇石众多而知名，与苏州拙政园、北京颐和园、承德避暑山庄并称中国四大名园。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苏州博物馆西馆】（门票免费，游览时间不少1个小时）：设有通史陈列馆、苏作工艺馆、多媒体展示馆等多个展区，从文化艺术、苏作技艺、苏式生活等多个方面全面展示了吴地的悠久历史和特色工艺。在立足江南文化的基础上，苏州博物馆西馆还专设国际合作馆，与世界知名博物馆合作，积极探索世界多元文化的链接与融合。后游览中国十大名街之一、国家AAAA级景区、中国历史文化名街，始于唐朝姑苏刺史白居易下令开挖、盛于明清时期是当时中国商贸、文化最为发达的街区—【七里山塘街】（门票免，游览时间不少于1小时），在苏州众多的街巷之中，名胜山塘街，被称誉为“姑苏第一名街”。近年来修复后的山塘街是苏州古城自然与人文景观精粹之所在，堪称“老苏州的缩影，吴文化的窗口”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午餐：占床含午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2.包含项目：1)交通：空调旅游车（一人一座，根据实际报名人数决定所用车辆类型）
                <w:br/>
                　　　　　　2)住宿：苏州经济型酒店双标间（占床客人含早，若单男单女拼房不成功，请补房差80元/人）
                <w:br/>
                            参考酒店：苏州锦江之星酒店或格林豪泰酒店或速8酒店或格林联盟酒店
                <w:br/>
                            3)门票：以上景点首道门票
                <w:br/>
                            4）用餐；含1早2正餐，餐标30元/人（十人一桌八菜一汤，如每桌人数不足十人则菜量相应减少，不用餐无退款，敬请谅解！）
                <w:br/>
                　　　　　　5)旅游管家：全程旅游管家服务 
                <w:br/>
                3.不含项目：其余餐费、旅游意外险及个人消费等
                <w:br/>
                4.儿童安排：1）含车位、旅游管家服务，其余费用自理。
                <w:br/>
                            2）儿童门票（不含,仅供参考）：寒山寺：1.4米以下免票，1.4米以上全票
                <w:br/>
                                              留园：1.4米以下免票，1.4-1.5米半票28元，1.5米以上全票，学生6周岁（不含6周岁）-18周岁（含18周岁）未成年人、全日制大学本科及以下学历在校学生凭有效身份证件实行半票
                <w:br/>
                                             3）儿童用餐：儿童如需要占位用餐，须现补费用60元/人（含2正餐）
                <w:br/>
                5.送站安排：上虞、诸暨等周边地区的游客抵达绍兴城东体育中心后回程统一安排班车：第1班17：30发车，第2班18:30发车，第3班19:30发车，具体由旅游管家安排（班车时间允许旅游管家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20人以上成团，如未成团提前三天通知，敬请谅解！集合标志:“快乐之旅”导游旗。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2025-05-29T09:43:24+08:00</dcterms:created>
  <dcterms:modified xsi:type="dcterms:W3CDTF">2025-05-29T09:43:24+08:00</dcterms:modified>
</cp:coreProperties>
</file>

<file path=docProps/custom.xml><?xml version="1.0" encoding="utf-8"?>
<Properties xmlns="http://schemas.openxmlformats.org/officeDocument/2006/custom-properties" xmlns:vt="http://schemas.openxmlformats.org/officeDocument/2006/docPropsVTypes"/>
</file>