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【田园风】丽水缙云仙都、古堰画乡经典二日游行程单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21731466025aB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★中国摄影基地、写生绘画基地——古堰画乡！
                <w:br/>
                ★游览“中国天然氧吧”--丽水，康养游、健康行！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各集散地集合车赴缙云仙都（车程时间约2.5小时），抵达后游览国家AAAA级旅游区仙都-【鼎湖峰】（门票联票挂牌90元，游览时间不少于1.5小时，含景交车20元）：享有“天下 第一峰”、“天下第一石”、“天下第一笋”之誉。飞天广场、梦笔生花、步虚山、仙水洞、黄帝祠宇、鼎湖峰（索道自理单程25元，往返40元）等，后游览【小赤壁】（游览时间不少于50分钟）：婆媳岩、龙耕路、虎迹岩、状元洞、蓬莱仙境等，后车赴丽水市区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千万中国摄影基地、写生绘画基地【古堰画乡】（门票挂牌50元，游览时间不少于2.5小时）游览通济公园，千年石（三洞桥）、文昌阁、千年石樟群、贞节牌坊、民俗文物陈列馆，传统农具展示馆，游距今1500年通济堰拱坝，詹南二司马庙龙庙，竹林幽岛。后体验【瓯江游船】（需自理20元/人，游览时间不少于15分钟）：八百里瓯江是丽水温州人民的母亲河，南宋时，丽水人沿着瓯江把龙泉宝剑、青瓷等运往温州，再从温州出海运往世界各国，瓯江成了一条名副其实的“黄金水道”。后游览【丽水九龙湿地公园】（门票免费，安排自由活动时间不少于1.5小时）：位于浙西南的山水名城丽水，是浙江省第二大江、丽水和温州市人民的“母亲河”——瓯江的自然江段，是八百里瓯江的精华所在。 沿岸两岸分布大量的浅水河滩、泛洪湿地、水道等典型湿地。江中的9片泛洪湿地面积360公顷。公园内有丰富野生动、植物资源，公园总面积约16.86平方公里。九龙国家湿地公园是八百里瓯江最为原生态的20多公里自然河段，在国内也是比较罕见的防洪湿地公园。下午适时乘车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2)住宿：丽水经济型酒店标准间（占床客人含早，如产生单男单女拼房不成功，请补房差60元/人）
                <w:br/>
                            参考酒店：丽水罗密欧酒店或索性酒店或古堰画乡民宿或怡莱或非繁城品或东西岩民宿
                <w:br/>
                            3)门票：以上所列景点首道门票
                <w:br/>
                            4)旅游管家：全程旅游陪同服务
                <w:br/>
                3.不含项目：全程餐费、瓯江游船20元/人门店现收并备注、旅游意外险及个人消费等
                <w:br/>
                4.儿童安排：1)只占车位，旅游陪同服务，其余自理
                <w:br/>
                            2)儿童门票（不含,仅供参考）：古堰画乡：1.2米以下免票，1.2米-1.4米半票25元，1.4米以上全票50元
                <w:br/>
                                                    鼎湖峰联票：1.2米以下免票，1.2米-1.4米半票45元（不免景交20），1.4米以上90元+景交20元
                <w:br/>
                5.送站安排：上虞等周边地区的游客抵达绍兴城东体育中心后回程统一安排班车：第1班17:30发车，第2班18:30发车，第3班19:30发车，具体由旅游管家安排（班车时间允许有10-15分钟范围内的浮动），敬请配合！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古堰画乡游船</w:t>
            </w:r>
          </w:p>
        </w:tc>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2025-05-15T17:26:09+08:00</dcterms:created>
  <dcterms:modified xsi:type="dcterms:W3CDTF">2025-05-15T17:26:09+08:00</dcterms:modified>
</cp:coreProperties>
</file>

<file path=docProps/custom.xml><?xml version="1.0" encoding="utf-8"?>
<Properties xmlns="http://schemas.openxmlformats.org/officeDocument/2006/custom-properties" xmlns:vt="http://schemas.openxmlformats.org/officeDocument/2006/docPropsVTypes"/>
</file>