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【“穿越”红楼梦．畅游大上海】上海大观园、朱家角、南京路、外滩风光、城隍庙特价纯玩二日游行程单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21728873555SK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★红楼梦穿越【上海大观园】
                <w:br/>
                ★千年古镇【朱家角古镇】
                <w:br/>
                ★十里步行街【南京路】
                <w:br/>
                ★万国建筑博览群【外滩】
                <w:br/>
                ★特色小吃【城隍庙】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乘车赴上海青浦(车程约3.5小时)，游览【大观园】（门票挂牌60元，游览时间不少于2小时）：它是根据中国古典名著《红楼梦》的意境建造的大型主题公园，有怡红院、潇湘馆、蘅芜院、大观楼、稻香村等，身临其境让您探寻刘姥姥初进大观园的感受。继续游览【朱家角古镇】(门票免；游览时间不少于1.5小时）朱家角历史悠久，旅游资源丰富，素有“江南明珠”之称， 1991年，被列为上海四大历史文化名镇之一。镇区36座古桥，古朴典雅，9条长街临水而建，民居宅地依水而建，一式明清建筑，古风犹存，2009年全镇总面积54.5平方公里。朱家角有马氏课植园，横跨于漕港上的明代建筑五孔石拱放生桥——上海地区最古老的石拱桥之一，城隍庙、珠溪园等胜迹，亭台楼阁，风格各异，布局稀疏得体。朱家角独特的自然风光和人文景观，使之成为上海地区著名的旅游胜地，2002年3月，江泽民总书记为朱家角题写了“江南古镇朱家角”七个大字。 朱家角素有“上海威尼斯”及“沪郊好莱坞”之誉。安排入住酒店。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南京路】（免费，自由活动时间不少于1小时）南京路享有购物天堂的美誉，也一直以来被誉为中华商业第一街，路旁遍布着各种上海老字号商店和商场。自由逛【城隍庙商业圈】（免费，自由活动时间不少于1.5小时）：城隍庙会是了解上海的第一面窗口，让你全面地领略到上海的历史、建筑、文化、风情、传统，并品尝到地道的上海小吃。指定时间集合后赴外滩，游览【外滩】（免费，自由活动时间不少于1小时）外滩全长1.5公里，是位于上海市中心黄浦江西岸外白渡桥至金陵东路之间的步行观光带，是最具上海城市象征意义的景点之一，东临黄浦江，西面为哥特式、罗马式、巴洛克式、中西合壁式等52幢风格各异的大楼，被称为“万国建筑群”。适时返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2）门票：以上景点首道门票
                <w:br/>
                            3）住宿：经济型酒店标准间（占床客人含早，如产生单男单女拼房不成功，请补房差80元/人）
                <w:br/>
                参考酒店：参考酒店：万庭酒店、汉庭酒店、上海瓦上春、上海锦江之星、格林豪泰酒店或同级酒店
                <w:br/>
                            4）旅游管家：全程旅游管家服务
                <w:br/>
                3.不含项目：全程餐费、旅游意外险及个人消费等
                <w:br/>
                4.儿童安排：1）只占车位、旅游管家服务，其余费用自理
                <w:br/>
                            2）儿童门票：大观园1.3米以下免票；1.3米以上60元/人；
                <w:br/>
                4.送站安排：上虞、嵊州、新昌、诸暨等周边地区的游客抵达绍兴城东体育中心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★25人以上成团，如未成团，提前三天通知。集合标志:“快乐之旅”导游旗。 ★此产品为特价产品，任何证件无优惠无退款！★70周岁以上无退款！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1.此报价已按老年团优惠政策核算，不再另行退款。出发当天请务必带好身份证。
                <w:br/>
                2.请仔细阅读《出团通知书》，如有疑问请咨询报名旅行社，出游当天必须此单所规定的时间、地点、座位乘车。报名时所提供的移动电话请保持畅通，以便导游出团前一天再次通知客人出行事宜。  
                <w:br/>
                3.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4.旅游结束前请如实填写导游提供的《意见反馈表》，对没有填写而事后提出意见和投诉原则上我社不予受理。  
                <w:br/>
                5.我社所用车辆均为空调车，所有座位价格一致，不存在座位次序先后的差别问题，届时将有权视游客人数多少决定所用车辆类型。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2024-10-15T05:19:14+08:00</dcterms:created>
  <dcterms:modified xsi:type="dcterms:W3CDTF">2024-10-15T05:19:14+08:00</dcterms:modified>
</cp:coreProperties>
</file>

<file path=docProps/custom.xml><?xml version="1.0" encoding="utf-8"?>
<Properties xmlns="http://schemas.openxmlformats.org/officeDocument/2006/custom-properties" xmlns:vt="http://schemas.openxmlformats.org/officeDocument/2006/docPropsVTypes"/>
</file>