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【邂逅溱湖八鲜宴】游泰州溱湖湿地、逛溱潼古镇、品溱湖八鲜宴纯玩二日游行程单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21728871186Si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姜堰市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★全程无自费景点
                <w:br/>
                ★特别赠送：溱湖八鲜宴
                <w:br/>
                ★游国家AAAAA级旅游风景区——【溱湖国家湿地公园】
                <w:br/>
                ★"水乡明珠""麋鹿故乡”5A溱湖
                <w:br/>
                ★游溱潼古镇、品味小桥流水，烟火人家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后乘车赴溱湖(车程时间约5小时)，景区安排用餐，品尝特色【溱湖八鲜宴】中餐后游览国家5A级景区【溱湖风景区】（门票挂牌80元/人，游览时间不少于2.5小时）：园内湖泊湛蓝、河网交织、洲滩岛屿星罗棋布、候鸟成群。优美湿地生态风光和溱潼水乡民俗文化构成了溱湖风景区的独特景观。还可以游览素有“活化石”之称的鳄鱼馆、麋鹿观赏园、水禽园等各类珍稀动物，晚上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姜堰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早餐后游览国家4A级古镇—【溱潼古镇】（门票挂牌40元/人 游览时间不少于1.5小时）：溱潼古镇四面环水，夹河穿镇而过，家家枕河而居，是一块英才辈出的风水宝地。别具一格的岛镇环境，以及名人遗迹，历史留存，传统工艺，特色美食等，无不给人耳目一新的感觉。后游览胡主席旧居--【姜堰北大街文化街区】（游览时间不少于1小时），建筑群古色古香，内部街巷纵横， 传统的文化及商业中心。下午适时返回各集散地，结束行程！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2.包含项目：1)交通：全程往返空调旅游车（一人一座，根据实际报名人数决定所用车辆类型）
                <w:br/>
                　　　　　　2)住宿：姜堰经济型酒店双标间（含早，如产生单男单女拼房不成功，请补房差70元/人）
                <w:br/>
                                   参考酒店：溱潼宾馆或尚客优快捷酒店或格林豪泰或七天连锁或锦江之星
                <w:br/>
                　　　　　　3)门票：以上景点首道门票（景区为联票，一旦购票不得退票）
                <w:br/>
                            4)餐费：1早1正餐（一餐赠送品尝价值60元/人溱湖八鲜宴）
                <w:br/>
                            5)旅游管家：全程旅游管家服务
                <w:br/>
                3.不含项目：其余2正餐、旅游意外险、及个人消费等
                <w:br/>
                4.儿童安排：1）只占车位、一正餐、旅游管家服务，其余费用自理
                <w:br/>
                            2）儿童门票（不含,仅供参考）：溱湖湿地： 1.4米以下免票,1.4-1.5米半票40,1.5米以上全票80元
                <w:br/>
                                                   溱潼古镇： 1.4米以下免票,1.4-1.5米半票20,1.5米以上全票40元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30人以上成团，如未成团提前三天通知，敬请谅解！集合标志:“快乐之旅”导游旗。 ★此为散客打包组合特价，所有优惠证件，均不再享受优惠。如个人原因不能参加景区景点，视为自动放弃无退款；70周岁以上老人无退款！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1.此为特价团，老年证、军官证、残疾证等优惠证件，均不再享受优惠。用餐门票为套票，赠送项目若自动放弃无退款，门票为联票若放弃其中一个景点视作自动放弃，不再退款。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出门在外，安全第一！”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2024-10-15T05:19:39+08:00</dcterms:created>
  <dcterms:modified xsi:type="dcterms:W3CDTF">2024-10-15T05:19:39+08:00</dcterms:modified>
</cp:coreProperties>
</file>

<file path=docProps/custom.xml><?xml version="1.0" encoding="utf-8"?>
<Properties xmlns="http://schemas.openxmlformats.org/officeDocument/2006/custom-properties" xmlns:vt="http://schemas.openxmlformats.org/officeDocument/2006/docPropsVTypes"/>
</file>