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【漫游三湾】广东巽寮湾、双月湾、大亚湾黄金海岸、惠州西湖纯玩双动四日游行程单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31728699590D5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出发交通：动车二等座 绍兴北/惠阳 参考车次：D3111(07:55-17:04)或其它车次   返程交通：动车二等座 惠阳/绍兴北 参考车次：D3108(12:02-21:12)或其它车次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★大亚湾+巽寮湾+双月湾三湾连游，享受海边度假乐趣！
                <w:br/>
                ★探寻海龟出生环境亲近大海龟，领略什么叫大海惊涛骇浪！
                <w:br/>
                ★2晚巽寮湾酒店+1晚网评携程四钻！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各集散地-惠州
                <w:br/>
                <w:br/>
                各集散地集合，乘动车前往惠阳站，抵达后入住酒店。晚餐安排广式点心宴（24味大笼汇，赠送餐不用不退）。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巽寮湾
                <w:br/>
                <w:br/>
                早餐后前往【惠州西湖】5A景区惠州西湖（游览时间不少于1.5小时）：畅游苏堤，登被苏东坡誉为“一更山吐月，玉塔卧微澜”的泗州塔；车赴双月湾旅游度假区，两边共有十几公里海岸线，一望无际的大海。有着“双月奇观”之美誉，位于惠州的最南端，毗邻南海的公海海域。沙滩坡度平缓，海水清澈见底。游览【双月湾观景平台】（游览时间不少于1.5小时）双月湾由两片半月形湾畔形成，犹如两条沙垅直奔大星山，如蛟龙出海，一边微风细浪，另一边波涛汹涌。有静有动，十分壮丽。而这一壮阔美景，只有登顶大星山的最佳观景台才能看到。是双月奇观的最佳拍摄点，居高临下，神奇的双月奇观尽收眼底！三面环海，风景如画。游览【海龟湾自然保护区】（费用自理，游览时间不少于1.5小时）每年有大批海龟于此产卵。 它是中国大陆18000公里海岸线上最后一张海龟的产床，也是中国唯一的国家海龟自然保护区。在这里可以亲眼见到多种来此产卵的海龟有太平洋龟、绿龟、玳瑁龟等，当中最老的长寿海龟已经有几百岁了。后前往【磨子石公园】（游览时间不少于30分钟），中国地理之最，全国仅存风动石之一。磨子石，是天造地设的一座大型石磨，两块重达百吨的巨石相叠而成，旁边有各种各样形态奇特的石群，象满地米、石一样，有鬼斧神工之妙，是巽寮石景观的典型代表。其中，以“风涛摧磨”风动石最让人神醉。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巽寮湾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快艇出海-惠州大亚湾-清泉古寺-黄金海岸、虎洲岛
                <w:br/>
                <w:br/>
                早餐后，乘车前往【快艇出海·游三岛】（游览时间不少于40分钟）乘坐快艇环游美人岛、海鸥岛、乌龟山。可登上美人岛停留拍照（游览时间不少于20分钟），美人岛礁石比较多，可以在岛上眺望远处迷人的大海。乘车前往【清泉古寺】（游览时间不少于40分钟）始创于清朝顺治年间（公元1644年），距今已有380年历史，是远近闻名的观音菩萨道场。初名观音庙，尊为观音菩萨道场。民国24年（1935年），取寺中两股常年不断、甘甜清澈的泉水之意，更名清泉古寺，慕名而来饮泉礼佛者，络绎不绝，香火日隆。后前往大亚湾【黄金海岸、虎州岛】（游览时间不少于1.5小时）沙滩上自由活动，尽情亨受大自然恩赐的碧海，蓝天，白云，阳光，沙滩，海浪。登虎州岛，曾是重点的军事前沿阵地，海域开阔宽广，海水清澈透明，沙滩平展如镜，海沙湿软细滑，是一个天然的浴场，岛上植被茂盛，郁郁葱葱，海韵迷人。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巽寮湾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巽寮湾-惠州-各集散地
                <w:br/>
                <w:br/>
                早餐后根据车次时间适时前往惠州火车站，乘动车返回给集散地，结束行程！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1.包含项目：1）交通：往返动车二等座
                <w:br/>
                            2）住宿：商务型酒店标准间（如产生单男单女需补房差300元/人）
                <w:br/>
                               参考酒店：巽寮湾：凤池岛度假酒店/凤池岛晴朗酒店/海公园翔海
                <w:br/>
                                         惠州：天悦大酒店/金缘国际酒店
                <w:br/>
                               备注：若遇以上酒店无房安排入住同等标准其他酒店
                <w:br/>
                            3）门票：含行程中所列景点首道大门票
                <w:br/>
                            4）餐费：3早 ，占床含早 
                <w:br/>
                            5）用车：全程空调旅游车（旅游用车实行统一调度，一人一正座）
                <w:br/>
                            6）旅游管家：当地导游服务
                <w:br/>
                3.不含项目：旅游意外险，因不可抗拒因素而产生的费用，景区间或景点内的交通费用，客人在旅游目的地自行产生的费用等
                <w:br/>
                4.2-12周岁儿童：车费、旅游管家服务费；不含门票、住宿、动车票，不占床无早餐
                <w:br/>
                5.儿童动车票参考（绍兴北-惠州南）：1.2米以下免票，1.2-1.5米半票530元，1.5米以上全票1060元
                <w:br/>
                  儿童门票参考：海龟保护中心：1米以下免票，1-1.5米半价20元/人，1.5米以上全价35元/人
                <w:br/>
                                三角洲岛：1米以下免票，1-1.5米半价60元/人，1.5米以上全价110元/人 
                <w:br/>
                                游艇出海：1米以下免票，1米以上全价35元/人  
                <w:br/>
                  以上门票价格仅供参考，实际支出以当地产生为准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目的地散拼！如未成团，提前5天通知，敬请谅解！报名时请提供本人有效身份证正反面复印件。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1、出团时成人必须携带有效期内身份证原件，16周岁以下儿童带好户口本原件。
                <w:br/>
                2、团队住宿按床位分房，故有可能出现拼房现象，如客人不愿意或拼房不成功，则需补足单房差。
                <w:br/>
                3、景点游玩顺序可能会由于交通、天气等原因前后调整，但不会减少、保证游览时间。敬请谅解！由于人力不可抗拒的因素，造成时间延误及景点减少，我社负责退还因此造成的门票差额。
                <w:br/>
                4、各地门票价格优惠政策不同，如有优待证件，请在出团时携带，以便门票优惠。行程结束后退还差价。景点门票为旅行社折扣价，如有优待证，产生折扣退费的，按实际差额退还（含在门票内的景区小交通除外）。
                <w:br/>
                5、旅游期间对行程、接待和服务标准有疑义的，请在当地及时提出，我们将尽量调解或立即致电客服热线，我社将全力解决。请游客如实填写意见单，处理投诉时我社将此作为重要凭证。
                <w:br/>
                6、行程中因不可抗力（自然灾害、政府行为等）或不可归责于旅行社的意外情况（天气变化、道路堵塞、列车  航班晚点、重大礼宾活动等），导致本次团队旅游行程变更或取消的，产生的损失费用旅行社不承担任何责任，但我社负责退还游客未发生的费用。7、旅游者在旅游目的地的自由活动时间为：入住酒店所在地的城市和度假区，其他非团队集体游览的时间。本旅行社提醒旅游者特别注意：自由活动期间的人身及财产安全，并注意旅游活动期间的安全。
                <w:br/>
                8“出门在外，安全第一！请游客注意旅途中交通安全，请不要自行参加行程以外的具有一定危险的活动（如游泳、攀岩等）；请避免食用或购买无证摊贩等出售的食品。请照顾好与自己随行的老人！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2024-10-15T05:19:30+08:00</dcterms:created>
  <dcterms:modified xsi:type="dcterms:W3CDTF">2024-10-15T05:19:30+08:00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