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【金秋赏花·限时特惠】常州东方盐湖城、得撒豆腐村、花谷奇缘纯玩二日游行程单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21728372709KP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★游世外桃源村—【得撒豆腐村】
                <w:br/>
                ★抖音网红景区，看花海。—-【花谷奇缘】（含挂牌价100元大门票）
                <w:br/>
                ★畅享梨花幻境大型声光夜景+沉浸式体验逍遥游大型夜秀
                <w:br/>
                ★含价值150元/人的【国家AAAA级旅游区东方盐湖城】门票一张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出发赴常州（车程约3.5小时），抵达后进入景区后办理入住登记，下午游览【东方盐湖城“道天下”】景区（门票挂牌150元，游览时间不少于3小时）：位于东方盐湖城核心位置，占地1000多亩，总投资100亿元。东方盐湖城宛若一座世外桃源，给游客带来一场不一样的休闲文化之旅。(景区内有情景表演、路秀表演、互动演吧，如：山水情、山民庆丰、迎亲纳福等等，可根据爱好自由选择观看，具体以景区当天安排为准。晚上自行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得撒豆腐村】（免费，游览时间不少于1小时）：句容得撒石磨豆腐村在茅山的脚下，村如其名，以豆腐制品名扬天下。进入石磨豆腐村，一下就被墙上的壁画吸引住了！全是采用颜色各异的碎瓷片拼成，文艺范儿十足！村子里的餐厅非常现代乡村风，跟我们常规印象的乡村大不相同，多采用环保的设计理念，收集旧物二次利用，搭配的相得益彰，很有巧思。
                <w:br/>
                  后游览【花谷奇缘】（门票挂牌100元，参观时间不少于2小时）：花谷奇缘旅游景区是华东地区特色的 “花”主题原创景区。匠心打造花神园、法国花园、荷兰花园、玫瑰花园、梦幻花园、儿童花园、萌宠花园、半山花田、音乐花园等十大特色精品花园及一大原生花海。景区以“坚持人与自然的和谐共生”为建设思路，以“园林园艺”为文化内核，以“自然游览、花园游赏、植物科普”为重点，形成华东具有特色的花主题旅游目的地。 后适时集合返回各集散地，结束行程。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1)交通：往返旅游车（一人一座，根据实际报名人数决定所用车辆类型）
                <w:br/>
                　　　　　　 2)住宿：按当地四星标准设计酒店 ★套票套餐，不占床无退款，敬请谅解！
                <w:br/>
                           (未挂牌，占床客人含早，若产生单男单女拼房不成功，请补房差150元/人)
                <w:br/>
                              参考酒店：东方盐湖城山居客栈酒店
                <w:br/>
                             3)门票：以上景点首道门票
                <w:br/>
                　　　　　　 4)旅游管家：全程旅游管家服务
                <w:br/>
                3.不含项目：全程餐费、旅游意外险及个人消费等
                <w:br/>
                4.儿童安排：1)含车位、旅游管家服务，其余费用自理；
                <w:br/>
                            2)儿童门票（不含,仅供参考）：东方盐湖城：1.2米以下免票，1.2-1.5米100元，1.5米以上全票150元
                <w:br/>
                               花谷奇缘：1.2米以下免票，1.2-1.5米半票50元，1.5米以上全票100元
                <w:br/>
                5.送站安排：上虞、诸暨等周边地区的游客抵达绍兴城东体育中心后回程统一安排班车：第1班17：30发车，第2班18:30发车，第3班19:30发车，具体由旅游管家安排，（班车时间允许旅游管家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2024-10-15T05:25:14+08:00</dcterms:created>
  <dcterms:modified xsi:type="dcterms:W3CDTF">2024-10-15T05:25:14+08:00</dcterms:modified>
</cp:coreProperties>
</file>

<file path=docProps/custom.xml><?xml version="1.0" encoding="utf-8"?>
<Properties xmlns="http://schemas.openxmlformats.org/officeDocument/2006/custom-properties" xmlns:vt="http://schemas.openxmlformats.org/officeDocument/2006/docPropsVTypes"/>
</file>