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7.943925233645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【盛夏星光戏水节】无锡拈花湾小镇、灵山胜境、入住特色禅意客栈纯玩二日（赏微笑广场夜景灯光秀）【快乐尊享游】行程单</w:t>
      </w:r>
    </w:p>
    <w:p>
      <w:pPr>
        <w:jc w:val="center"/>
        <w:spacing w:after="100"/>
      </w:pPr>
      <w:r>
        <w:rPr>
          <w:rFonts w:ascii="微软雅黑" w:hAnsi="微软雅黑" w:eastAsia="微软雅黑" w:cs="微软雅黑"/>
          <w:sz w:val="20"/>
          <w:szCs w:val="20"/>
        </w:rPr>
        <w:t xml:space="preserve">★ 入住拈花湾景区内禅意客栈★ 欣赏演出“吉祥颂”、拈花湾夜景“禅行演出”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KL-202107271140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绍兴市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无锡市-苏州市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灵山大佛、拈花湾、精华景点全覆盖 
                <w:br/>
                ★ 入住拈花湾景区内禅意客栈或禅意村舍 
                <w:br/>
                ★ 欣赏演出“吉祥颂”、拈花湾夜景“禅行演出” 
                <w:br/>
                ★ 免费汉服游园体验，解锁网红大片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各集散地--无锡
                <w:br/>
              </w:t>
            </w:r>
          </w:p>
          <w:p>
            <w:pPr>
              <w:pStyle w:val="indent"/>
            </w:pPr>
            <w:r>
              <w:rPr>
                <w:rFonts w:ascii="微软雅黑" w:hAnsi="微软雅黑" w:eastAsia="微软雅黑" w:cs="微软雅黑"/>
                <w:color w:val="000000"/>
                <w:sz w:val="20"/>
                <w:szCs w:val="20"/>
              </w:rPr>
              <w:t xml:space="preserve">
                早上各集散地集合出发赴无锡(车程约4小时)，抵达后游览【灵山小镇·拈花湾】（门票挂牌120元，游览时间不少于1.5小时）：小镇有禅意主题商业街区（香月花街）、生态湿地区等，在这里，这个世界级禅意旅居度假目的地，我们可以让心灵有一个空间，可以“停一停，净一净”，追寻古诗词中“采菊东篱下，悠然现南山”的生活所向。夜幕降临之时，可欣赏到夜间《禅行》之表演，感受到高科技声光电打造的光影世界，拈花小镇夜景与禅意氛围相掩映的至深感受，禅意表演的完美体验，远处望去行者驻足湖边，手拈花瓣飘撒入湖，湖面水雾升腾，四周水柱相护，光影相伴之景象，后入住景区内客栈。
                <w:br/>
                参与活动推荐：
                <w:br/>
                1）星光戏水节：在云树帆影车站以水幕秋千为活动主要互动道具，搭配网红水雾大环、泼水道具、水龙喷射等辅助戏水道具，打造拈花湾盛夏“水游娱乐”氛围。并增加泼水节舞蹈，以演艺烘托戏水主题。
                <w:br/>
                2）流萤飞火：萤火虫灯、发光字“仲夏夜微凉”等美陈，在客栈中庭区域布置萤火主题氛围，营造主题客栈的场景，打卡美拍。
                <w:br/>
                3）拈花市集·星月：本季拈花市集·星月由拈花市集（售卖、体验、休憩）、滨水禅宴（高端禅宴、沉浸演出 ）、禅心美境（陈打卡、演艺互动）及夜航禅游（夜航亮化、滨水集市）四部分组成。整体活动涵盖了购物、美食、观演、打卡、游乐等内容，旨在向游客呈现一个全新的夜拈花湾场景体验。
                <w:br/>
                拈花湾夜景鉴赏推荐：微笑广场拈花一笑灯光秀、光影秀、拈花塔亮塔仪式、五灯湖花开五叶、一苇渡江水幕电影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拈花湾小镇内特色客栈</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无锡--各集散地
                <w:br/>
              </w:t>
            </w:r>
          </w:p>
          <w:p>
            <w:pPr>
              <w:pStyle w:val="indent"/>
            </w:pPr>
            <w:r>
              <w:rPr>
                <w:rFonts w:ascii="微软雅黑" w:hAnsi="微软雅黑" w:eastAsia="微软雅黑" w:cs="微软雅黑"/>
                <w:color w:val="000000"/>
                <w:sz w:val="20"/>
                <w:szCs w:val="20"/>
              </w:rPr>
              <w:t xml:space="preserve">
                早餐后游览著名的佛教胜地--【灵山胜境】（门票挂牌210元/人，游览时间不少于3个小时）景区位于太湖之滨，占地面积约30公顷，规模庞大、气势恢宏，集自然山水与佛教文化于一身，融传统艺术与现代科技于一体，观88米神州之最灵山大佛，世界上最高大的露天青铜释迦牟尼立像，亲临灵山三期建筑主体-梵宫。下午适时返回各集合地。
                <w:br/>
                <w:br/>
                体验活动：
                <w:br/>
                1）智慧见面会：智慧见面会活动，将邀请祥符禅寺的法师为带领游客开启一次智慧之旅。
                <w:br/>
                2）洒净泼水仪式演艺：感受清凉之意，感受愉悦之心。此次暑期，游客来到灵山胜境，可以体验洒净拨水仪式演艺。获取法喜之福，福运增寿。
                <w:br/>
                3） 情景演艺：情景演艺式将梵宫内的佛文化故事进行创编，通过真人表演，上演一场场如梦如幻的佛文化史。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上虞火车站广场公交车站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绍兴城东体育中心门口（东门）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柯桥蓝天大剧院门口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07:40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1.赠送项目：旅游帽
                <w:br/>
                2.包含项目：1）交通：空调旅游车（一人一座，根据实际报名人数决定所用车辆类型）
                <w:br/>
                            2）住宿：拈花湾客栈酒店，单房差非周末180元/人；周末250元/人（具体客栈名称由景区统一安排）
                <w:br/>
                            3）门票：以上景点首道门票；（《灵山吉祥颂》以当天实际预约情况为准）
                <w:br/>
                            4）导游：全程导游服务
                <w:br/>
                3.儿童安排：1）含车位、导游服务，其余费用自理。
                <w:br/>
                            2）儿童门票（仅供参考）：拈花湾：1.4米以下免票，1.4米以上全票120元
                <w:br/>
                                                     灵山大佛：1.4米以下免票，1.4米以上全票210元
                <w:br/>
                             ★儿童：16周岁以下儿童价格：240元/人；新嵊、诸暨290元/人（含儿童门票，1成人限带1位儿童入园）     
                <w:br/>
                4.送站安排：上虞、嵊州、新昌、诸暨等周边地区的游客抵达绍兴城东体育中心后回程统一安排班车：第1班17：30发车，第2班18:30发车，第3班19:30发车，具体由导游安排（班车时间允许导游有15-20分钟范围的浮动），敬请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餐费、灵山景区观光电瓶车30元/人、拈花湾小火车35元/人、旅游意外险及个人消费等</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★16人以上成团，如未成团提前三天通知,敬请谅解！★儿童价：240元/人；新嵊、诸暨290元/人（16周岁以下儿童含门票；1成人限带1位16周岁以下儿童入园），16周岁以上安成人报名！ ★出行客人须携带本人有效身份证原件+健康绿码+佩戴口罩出行！如出现发热、咳嗽、呼吸急促等症状的，且健康码为红码或黄码的，禁止出行！敬请谅解！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 特别提示】
                <w:br/>
                “安全出行，文明旅游”，旅游途中，请遵守尊重社会公德和尊重当地风俗。
                <w:br/>
                游客应确保身体健康条件适合本次旅游，并且不会危害其他旅游者的健康和安全。
                <w:br/>
                因旅游者提供的个人信息、证件信息失实或虚假等原因导致本人正当权益受损或无法主张的，旅行社不承担责任，由此造成旅行社或第三方受损的，由旅游者承担。
                <w:br/>
                建议游客购买旅游意外保险！保险赔付解释权归投保之保险公司，本旅行社尽协助义务。
                <w:br/>
                在自行安排活动期间，应当在自己能够控制风险的范围内选择活动项目，遵守旅游活动中的安全警示规定，对自己的安全负责,遇紧急情况请及时与导游或报名社联系。
                <w:br/>
                ■旅游期间对行程、接待和服务标准有疑义的，请在当地及时提出或联系报名社，我们将尽量调解，全力解决；旅游行程结束前，请如实填写《游客满意度调查表》,出现服务纠纷时，我们将以此作为重要凭证。
                <w:br/>
                <w:br/>
                【 出游须知  目的地须知 】
                <w:br/>
                ■温馨提示：本产品价格会根据实际成本变化作相应调整，同一团队会出现价格差异现象，以每位游客预定产品时的价格为该客人最终价格！■
                <w:br/>
                1.外出旅行请务必带好有效身份证、军官证、老年证等证件。
                <w:br/>
                2.宾馆住宿需登记身份证，请每位游客务必携带好本人身份证原件。
                <w:br/>
                3.请仔细阅读《出团通知书》，如有疑问请咨询报名旅行社，出游当天必须此单所规定的时间、地点、座位乘车。报名时所提供的移动电话请保持畅通，以便导游出团前一天再次通知客人出行事宜。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5.我社所用车辆均为空调车，所有座位价格一致，不存在座位次序先后的差别问题，届时将有权视游客人数多少决定所用车辆类型。 
                <w:br/>
                6.团队住宿按床位分房，故有可能出现拼房现象，如客人不愿意或拼房不成功，则需补足单房差。
                <w:br/>
                7.若70岁以上老人报名参团必须身体健康，同时须有家属（70岁以下）陪同。75岁以上和有高血压、脑淤血等突发性疾病病史的老年朋友不建议参团旅游。
                <w:br/>
                8.以上标注游览时间为常规游览时间,行程中因不可抗力或不可归责乙方的意外情况(天气变化、道路堵塞、政府交通管制、公共交通工具延误取消等)导致无法按约定的旅游线路按时实施的，本社积极协助，但不承担责任。
                <w:br/>
                9.以上行程为散客拼团模式，因团队的特殊性，在景区游览时间或上车候客时间允许导游有10-15分钟范围内的浮动，期间如有适当的等车等人现象发生敬请游客谅解，我社将尽最大努力调整解决、不承担相应责任。
                <w:br/>
                10. 请记好导游的联系方式及车牌号，以备不时之需；
                <w:br/>
                11．赠送项目因游客自愿放弃或行程时间不够等不可归责于旅行社的意外情况（天气变化、道路堵塞、政府交通管制等），导致无法按约定的旅游线路按时实施的以及不可抗力因素不能成行，旅行社不予退还相关门票等费用。
                <w:br/>
                12．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br/>
                <w:br/>
                【 安全注意事项】
                <w:br/>
                <w:br/>
                ■本社提醒您:出门在外，安全第一■
                <w:br/>
                1、贵重物品、个人证件保管提醒：身份证、机票、金钱、首饰、相机、信用卡等贵重物品，请游客随身携带、妥善保管，不可将贵重物品放在托运行李内；请勿在同一口袋携带大叠现金，金钱收藏需隐秘，随身口袋备零用小面额钱币，贵重饰品最好留在家里。
                <w:br/>
                2、个人健康：如团员自身曾有疾病（如心脏病、高血压、糖尿病等），请带足必备药品以便急救。另外也需要准备一些防感冒、治腹泻和创口贴等常用药品，晕车的旅游者，备好有效药物。
                <w:br/>
                3、住宿提醒：每到一站一定要记下所住酒店地址、电话、导游的房号、旅游车牌号、导游及司机联系电话等；离开酒店外出时，务必索取酒店名片，如果游客迷路时，可以按房卡提示的电话、地址安全顺利返回酒店。
                <w:br/>
                4、特殊项目安全提醒：水上游览或活动，应加倍注意安全，不可擅自下水或单独前往深水区、危险水域，应听从指挥和合理劝阻。
                <w:br/>
                5、旅途中或自由活动期间请注意交通安全，行车途中须系好安全带；请不要自行参加行程以外的具有一定危险的活动（如游泳、攀岩等）；请避免食用或购买无证摊贩等出售的食品等；请照顾好与自己随行的老人、儿童和未成年人，履行监护人自身职责和义务，以防发生意外！
                <w:br/>
                <w:br/>
                “疫情防控，关系你我”，请您配合以下事项：
                <w:br/>
                1、持绿色健康码且体温正常参团；
                <w:br/>
                2、配合乘车、入住、购票、游览、就餐等环节的防控检测；
                <w:br/>
                3、科学佩戴口罩，勤洗手，不聚集，保持安全距离；
                <w:br/>
                4、讲究卫生、拒绝野味、理性消费、规范处理垃圾，文明旅游；
                <w:br/>
                5、身体不适、体温异常请立即告知导游，停止游程，立即就医。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2025-04-29T15:51:57+08:00</dcterms:created>
  <dcterms:modified xsi:type="dcterms:W3CDTF">2025-04-29T15:51:57+08:00</dcterms:modified>
</cp:coreProperties>
</file>

<file path=docProps/custom.xml><?xml version="1.0" encoding="utf-8"?>
<Properties xmlns="http://schemas.openxmlformats.org/officeDocument/2006/custom-properties" xmlns:vt="http://schemas.openxmlformats.org/officeDocument/2006/docPropsVTypes"/>
</file>